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BC" w:rsidRDefault="002E3DC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Linux Implementation Proposal</w:t>
      </w:r>
    </w:p>
    <w:p w:rsidR="002A0BBC" w:rsidRDefault="002A0BBC">
      <w:pPr>
        <w:pStyle w:val="NoSpacing"/>
      </w:pPr>
    </w:p>
    <w:p w:rsidR="002A0BBC" w:rsidRDefault="002E3DC0">
      <w:pPr>
        <w:pStyle w:val="NoSpacing"/>
      </w:pPr>
      <w:proofErr w:type="spellStart"/>
      <w:r>
        <w:t>PhelpsTech</w:t>
      </w:r>
      <w:proofErr w:type="spellEnd"/>
      <w:r>
        <w:t xml:space="preserve">, LLC. </w:t>
      </w:r>
      <w:proofErr w:type="gramStart"/>
      <w:r>
        <w:t>has</w:t>
      </w:r>
      <w:proofErr w:type="gramEnd"/>
      <w:r>
        <w:t xml:space="preserve"> a new research and development group - Medals. All systems in Medals will run the Linux operating system and will access resources, as well as share resources, with </w:t>
      </w:r>
      <w:proofErr w:type="spellStart"/>
      <w:r>
        <w:t>PhelpsTech</w:t>
      </w:r>
      <w:proofErr w:type="spellEnd"/>
      <w:r>
        <w:t xml:space="preserve">, LLC.’s Microsoft Active </w:t>
      </w:r>
      <w:r>
        <w:t xml:space="preserve">Directory domain. The domain consists of several Windows Server 2012 R2 servers running various services (Microsoft Active Directory, DNS, </w:t>
      </w:r>
      <w:proofErr w:type="gramStart"/>
      <w:r>
        <w:t>DHCP</w:t>
      </w:r>
      <w:proofErr w:type="gramEnd"/>
      <w:r>
        <w:t>, web services, printing and file services).</w:t>
      </w:r>
    </w:p>
    <w:p w:rsidR="002A0BBC" w:rsidRDefault="002E3DC0">
      <w:pPr>
        <w:pStyle w:val="NoSpacing"/>
      </w:pPr>
      <w:r>
        <w:t xml:space="preserve"> </w:t>
      </w:r>
    </w:p>
    <w:p w:rsidR="002A0BBC" w:rsidRDefault="002E3DC0">
      <w:pPr>
        <w:pStyle w:val="NoSpacing"/>
      </w:pPr>
      <w:proofErr w:type="spellStart"/>
      <w:r>
        <w:t>PhelpsTech</w:t>
      </w:r>
      <w:proofErr w:type="spellEnd"/>
      <w:r>
        <w:t xml:space="preserve">, LLC. </w:t>
      </w:r>
      <w:proofErr w:type="gramStart"/>
      <w:r>
        <w:t>also</w:t>
      </w:r>
      <w:proofErr w:type="gramEnd"/>
      <w:r>
        <w:t xml:space="preserve"> has around 500 client operating system deskt</w:t>
      </w:r>
      <w:r>
        <w:t>ops/laptops that run Windows 7 and Windows XP. There is a mix of desktop and laptop systems.</w:t>
      </w:r>
    </w:p>
    <w:p w:rsidR="002A0BBC" w:rsidRDefault="002E3DC0">
      <w:pPr>
        <w:pStyle w:val="NoSpacing"/>
      </w:pPr>
      <w:r>
        <w:t xml:space="preserve"> </w:t>
      </w:r>
    </w:p>
    <w:p w:rsidR="002A0BBC" w:rsidRDefault="002E3DC0">
      <w:pPr>
        <w:pStyle w:val="NoSpacing"/>
        <w:rPr>
          <w:i/>
          <w:u w:val="single"/>
        </w:rPr>
      </w:pPr>
      <w:r>
        <w:rPr>
          <w:i/>
          <w:u w:val="single"/>
        </w:rPr>
        <w:t>Current Desktop/Laptop Configuration for Windows 7:</w:t>
      </w:r>
    </w:p>
    <w:p w:rsidR="002A0BBC" w:rsidRDefault="002E3DC0">
      <w:pPr>
        <w:pStyle w:val="NoSpacing"/>
      </w:pPr>
      <w:r>
        <w:t>Processor: Intel Core i3 Second Generation</w:t>
      </w:r>
    </w:p>
    <w:p w:rsidR="002A0BBC" w:rsidRDefault="002E3DC0">
      <w:pPr>
        <w:pStyle w:val="NoSpacing"/>
      </w:pPr>
      <w:r>
        <w:t>Memory: 4GB RAM</w:t>
      </w:r>
    </w:p>
    <w:p w:rsidR="002A0BBC" w:rsidRDefault="002E3DC0">
      <w:pPr>
        <w:pStyle w:val="NoSpacing"/>
      </w:pPr>
      <w:r>
        <w:t>Hard Drive: 350GB</w:t>
      </w:r>
    </w:p>
    <w:p w:rsidR="002A0BBC" w:rsidRDefault="002E3DC0">
      <w:pPr>
        <w:pStyle w:val="NoSpacing"/>
      </w:pPr>
      <w:r>
        <w:t>Network Card: 10/100/1000 Mbps</w:t>
      </w:r>
    </w:p>
    <w:p w:rsidR="002A0BBC" w:rsidRDefault="002E3DC0">
      <w:pPr>
        <w:pStyle w:val="NoSpacing"/>
      </w:pPr>
      <w:r>
        <w:t>U</w:t>
      </w:r>
      <w:r>
        <w:t>SB Ports: 4 USB 2.0</w:t>
      </w:r>
    </w:p>
    <w:p w:rsidR="002A0BBC" w:rsidRDefault="002E3DC0">
      <w:pPr>
        <w:pStyle w:val="NoSpacing"/>
      </w:pPr>
      <w:r>
        <w:t>Monitor: 20inch LCD</w:t>
      </w:r>
    </w:p>
    <w:p w:rsidR="002A0BBC" w:rsidRDefault="002E3DC0">
      <w:pPr>
        <w:pStyle w:val="NoSpacing"/>
      </w:pPr>
      <w:r>
        <w:t xml:space="preserve"> </w:t>
      </w:r>
    </w:p>
    <w:p w:rsidR="002A0BBC" w:rsidRDefault="002E3DC0">
      <w:pPr>
        <w:pStyle w:val="NoSpacing"/>
        <w:rPr>
          <w:i/>
          <w:u w:val="single"/>
        </w:rPr>
      </w:pPr>
      <w:r>
        <w:rPr>
          <w:i/>
          <w:u w:val="single"/>
        </w:rPr>
        <w:t>Current Desktop/Laptop Configuration for Windows XP:</w:t>
      </w:r>
    </w:p>
    <w:p w:rsidR="002A0BBC" w:rsidRDefault="002E3DC0">
      <w:pPr>
        <w:pStyle w:val="NoSpacing"/>
      </w:pPr>
      <w:r>
        <w:t>Processor: Intel Core 2</w:t>
      </w:r>
    </w:p>
    <w:p w:rsidR="002A0BBC" w:rsidRDefault="002E3DC0">
      <w:pPr>
        <w:pStyle w:val="NoSpacing"/>
      </w:pPr>
      <w:r>
        <w:t>Memory: 2GB RAM</w:t>
      </w:r>
    </w:p>
    <w:p w:rsidR="002A0BBC" w:rsidRDefault="002E3DC0">
      <w:pPr>
        <w:pStyle w:val="NoSpacing"/>
      </w:pPr>
      <w:r>
        <w:t>Hard Drive: 80GB</w:t>
      </w:r>
    </w:p>
    <w:p w:rsidR="002A0BBC" w:rsidRDefault="002E3DC0">
      <w:pPr>
        <w:pStyle w:val="NoSpacing"/>
      </w:pPr>
      <w:r>
        <w:t>Network Card: 10/100 Mbps</w:t>
      </w:r>
    </w:p>
    <w:p w:rsidR="002A0BBC" w:rsidRDefault="002E3DC0">
      <w:pPr>
        <w:pStyle w:val="NoSpacing"/>
      </w:pPr>
      <w:r>
        <w:t>USB Ports: 4 USB 2.0</w:t>
      </w:r>
    </w:p>
    <w:p w:rsidR="002A0BBC" w:rsidRDefault="002E3DC0">
      <w:pPr>
        <w:pStyle w:val="NoSpacing"/>
      </w:pPr>
      <w:r>
        <w:t>Monitor: 15inch LCD</w:t>
      </w:r>
    </w:p>
    <w:p w:rsidR="002A0BBC" w:rsidRDefault="002E3DC0">
      <w:pPr>
        <w:pStyle w:val="NoSpacing"/>
      </w:pPr>
      <w:r>
        <w:t xml:space="preserve"> </w:t>
      </w:r>
    </w:p>
    <w:p w:rsidR="002A0BBC" w:rsidRDefault="002E3DC0">
      <w:pPr>
        <w:pStyle w:val="NoSpacing"/>
      </w:pPr>
      <w:r>
        <w:t>Your boss, the Chief Technical Offi</w:t>
      </w:r>
      <w:r>
        <w:t>cer</w:t>
      </w:r>
      <w:r>
        <w:t xml:space="preserve"> </w:t>
      </w:r>
      <w:r>
        <w:t xml:space="preserve">Katie </w:t>
      </w:r>
      <w:proofErr w:type="spellStart"/>
      <w:r>
        <w:t>Ledecky</w:t>
      </w:r>
      <w:proofErr w:type="spellEnd"/>
      <w:proofErr w:type="gramStart"/>
      <w:r>
        <w:t>,  wants</w:t>
      </w:r>
      <w:proofErr w:type="gramEnd"/>
      <w:r>
        <w:t xml:space="preserve"> you to come up with a proposal to replace all Windows XP systems with Linux. You will research and select the Linux distribution of choice and justify why you picked it. </w:t>
      </w:r>
    </w:p>
    <w:p w:rsidR="002A0BBC" w:rsidRDefault="002E3DC0">
      <w:pPr>
        <w:pStyle w:val="NoSpacing"/>
      </w:pPr>
      <w:r>
        <w:t xml:space="preserve"> </w:t>
      </w:r>
    </w:p>
    <w:p w:rsidR="002A0BBC" w:rsidRDefault="002E3DC0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Requirements</w:t>
      </w:r>
    </w:p>
    <w:p w:rsidR="002A0BBC" w:rsidRDefault="002E3DC0">
      <w:pPr>
        <w:pStyle w:val="NoSpacing"/>
      </w:pPr>
      <w:r>
        <w:t xml:space="preserve">In addition the requirements in the grading </w:t>
      </w:r>
      <w:r>
        <w:t>rubric, the final submission should contain at least 5 to 7 pages worth of text written by the student (not counting title page, images, diagrams, tables, or quotations that may be used), but may be longer, not to exceed approximately 7 pages’ worth of stu</w:t>
      </w:r>
      <w:r>
        <w:t>dent-supplied text. It must be double-spaced, have 1-inch margins, and use 12-point Times New Roman or 10-point Arial/Helvetica font. A title page is required.</w:t>
      </w:r>
    </w:p>
    <w:p w:rsidR="002A0BBC" w:rsidRDefault="002E3DC0">
      <w:pPr>
        <w:pStyle w:val="NoSpacing"/>
      </w:pPr>
      <w:r>
        <w:t xml:space="preserve"> </w:t>
      </w:r>
    </w:p>
    <w:p w:rsidR="002A0BBC" w:rsidRDefault="002A0BBC">
      <w:pPr>
        <w:pStyle w:val="NoSpacing"/>
      </w:pPr>
    </w:p>
    <w:p w:rsidR="00306D57" w:rsidRDefault="00306D57">
      <w:pPr>
        <w:suppressAutoHyphens w:val="0"/>
        <w:spacing w:after="0"/>
      </w:pPr>
      <w:r>
        <w:br w:type="page"/>
      </w:r>
    </w:p>
    <w:p w:rsidR="002A0BBC" w:rsidRDefault="002E3DC0">
      <w:pPr>
        <w:pStyle w:val="NoSpacing"/>
      </w:pPr>
      <w:r>
        <w:lastRenderedPageBreak/>
        <w:t>You must address the following in your proposal and may make any assumptions which are not specified:</w:t>
      </w:r>
    </w:p>
    <w:p w:rsidR="002A0BBC" w:rsidRDefault="002E3DC0">
      <w:pPr>
        <w:pStyle w:val="NoSpacing"/>
      </w:pPr>
      <w:r>
        <w:t xml:space="preserve"> </w:t>
      </w:r>
    </w:p>
    <w:p w:rsidR="002A0BBC" w:rsidRDefault="002E3DC0">
      <w:pPr>
        <w:pStyle w:val="NoSpacing"/>
        <w:numPr>
          <w:ilvl w:val="0"/>
          <w:numId w:val="1"/>
        </w:numPr>
      </w:pPr>
      <w:r>
        <w:t xml:space="preserve">Research and </w:t>
      </w:r>
      <w:r>
        <w:t>justify whether Medals will use existing computer hardware that is being used with the Windows XP systems, or if new hardware will be required.</w:t>
      </w:r>
    </w:p>
    <w:p w:rsidR="002A0BBC" w:rsidRDefault="002E3DC0">
      <w:pPr>
        <w:pStyle w:val="NoSpacing"/>
        <w:numPr>
          <w:ilvl w:val="0"/>
          <w:numId w:val="1"/>
        </w:numPr>
      </w:pPr>
      <w:r>
        <w:t xml:space="preserve">Plan for migration from Windows XP to Linux. </w:t>
      </w:r>
    </w:p>
    <w:p w:rsidR="002A0BBC" w:rsidRDefault="002E3DC0">
      <w:pPr>
        <w:pStyle w:val="NoSpacing"/>
        <w:numPr>
          <w:ilvl w:val="0"/>
          <w:numId w:val="1"/>
        </w:numPr>
      </w:pPr>
      <w:r>
        <w:t>Explain how some windows services can interact with Linux services</w:t>
      </w:r>
      <w:r>
        <w:t xml:space="preserve"> during the transition.</w:t>
      </w:r>
    </w:p>
    <w:p w:rsidR="002A0BBC" w:rsidRDefault="002E3DC0">
      <w:pPr>
        <w:pStyle w:val="NoSpacing"/>
        <w:numPr>
          <w:ilvl w:val="1"/>
          <w:numId w:val="1"/>
        </w:numPr>
      </w:pPr>
      <w:r>
        <w:t>Printing</w:t>
      </w:r>
    </w:p>
    <w:p w:rsidR="002A0BBC" w:rsidRDefault="002E3DC0">
      <w:pPr>
        <w:pStyle w:val="NoSpacing"/>
        <w:numPr>
          <w:ilvl w:val="1"/>
          <w:numId w:val="1"/>
        </w:numPr>
      </w:pPr>
      <w:r>
        <w:t>File Sharing</w:t>
      </w:r>
    </w:p>
    <w:p w:rsidR="002A0BBC" w:rsidRDefault="002E3DC0">
      <w:pPr>
        <w:pStyle w:val="NoSpacing"/>
        <w:numPr>
          <w:ilvl w:val="1"/>
          <w:numId w:val="1"/>
        </w:numPr>
      </w:pPr>
      <w:r>
        <w:t>DNS</w:t>
      </w:r>
    </w:p>
    <w:p w:rsidR="002A0BBC" w:rsidRDefault="002E3DC0">
      <w:pPr>
        <w:pStyle w:val="NoSpacing"/>
        <w:numPr>
          <w:ilvl w:val="1"/>
          <w:numId w:val="1"/>
        </w:numPr>
      </w:pPr>
      <w:r>
        <w:t>Central Authentication</w:t>
      </w:r>
    </w:p>
    <w:p w:rsidR="002A0BBC" w:rsidRDefault="002E3DC0">
      <w:pPr>
        <w:pStyle w:val="NoSpacing"/>
        <w:numPr>
          <w:ilvl w:val="0"/>
          <w:numId w:val="1"/>
        </w:numPr>
      </w:pPr>
      <w:r>
        <w:t>Determine the hardware to be used and the installation options.</w:t>
      </w:r>
    </w:p>
    <w:p w:rsidR="002A0BBC" w:rsidRDefault="002E3DC0">
      <w:pPr>
        <w:pStyle w:val="NoSpacing"/>
        <w:numPr>
          <w:ilvl w:val="0"/>
          <w:numId w:val="1"/>
        </w:numPr>
      </w:pPr>
      <w:r>
        <w:t>How will users log onto the systems? Explain.</w:t>
      </w:r>
    </w:p>
    <w:p w:rsidR="002A0BBC" w:rsidRDefault="002E3DC0">
      <w:pPr>
        <w:pStyle w:val="NoSpacing"/>
        <w:numPr>
          <w:ilvl w:val="0"/>
          <w:numId w:val="1"/>
        </w:numPr>
      </w:pPr>
      <w:r>
        <w:t>How will systems receive IP addresses? Explain.</w:t>
      </w:r>
    </w:p>
    <w:p w:rsidR="002A0BBC" w:rsidRDefault="002E3DC0">
      <w:pPr>
        <w:pStyle w:val="NoSpacing"/>
        <w:numPr>
          <w:ilvl w:val="0"/>
          <w:numId w:val="1"/>
        </w:numPr>
      </w:pPr>
      <w:r>
        <w:t xml:space="preserve">How will DNS be accessed </w:t>
      </w:r>
      <w:r>
        <w:t>by the Medals systems? Where will DNS be hosted and how with the Linux systems be configured to use it?</w:t>
      </w:r>
    </w:p>
    <w:p w:rsidR="002A0BBC" w:rsidRDefault="002E3DC0">
      <w:pPr>
        <w:pStyle w:val="NoSpacing"/>
        <w:numPr>
          <w:ilvl w:val="0"/>
          <w:numId w:val="1"/>
        </w:numPr>
      </w:pPr>
      <w:r>
        <w:t xml:space="preserve">Explain how files on the network may be accessed by Medals.  Make sure you cover how both windows and </w:t>
      </w:r>
      <w:proofErr w:type="spellStart"/>
      <w:r>
        <w:t>linux</w:t>
      </w:r>
      <w:proofErr w:type="spellEnd"/>
      <w:r>
        <w:t xml:space="preserve"> can access the same shared files.</w:t>
      </w:r>
    </w:p>
    <w:p w:rsidR="002A0BBC" w:rsidRDefault="002E3DC0">
      <w:pPr>
        <w:pStyle w:val="NoSpacing"/>
        <w:numPr>
          <w:ilvl w:val="0"/>
          <w:numId w:val="1"/>
        </w:numPr>
      </w:pPr>
      <w:r>
        <w:t>Explain ho</w:t>
      </w:r>
      <w:r>
        <w:t>w Medals can securely share files from a central location within their group and other selected groups/users in the company.</w:t>
      </w:r>
    </w:p>
    <w:p w:rsidR="002A0BBC" w:rsidRDefault="002E3DC0">
      <w:pPr>
        <w:pStyle w:val="NoSpacing"/>
        <w:numPr>
          <w:ilvl w:val="0"/>
          <w:numId w:val="1"/>
        </w:numPr>
      </w:pPr>
      <w:r>
        <w:t xml:space="preserve">How will central authentication be handled in the Linux </w:t>
      </w:r>
      <w:proofErr w:type="gramStart"/>
      <w:r>
        <w:t>environment.</w:t>
      </w:r>
      <w:proofErr w:type="gramEnd"/>
      <w:r>
        <w:t xml:space="preserve"> </w:t>
      </w:r>
    </w:p>
    <w:p w:rsidR="002A0BBC" w:rsidRDefault="002E3DC0">
      <w:pPr>
        <w:pStyle w:val="NoSpacing"/>
        <w:numPr>
          <w:ilvl w:val="0"/>
          <w:numId w:val="1"/>
        </w:numPr>
      </w:pPr>
      <w:r>
        <w:t>How will printing be handled? Explain.</w:t>
      </w:r>
    </w:p>
    <w:p w:rsidR="002A0BBC" w:rsidRDefault="002E3DC0">
      <w:pPr>
        <w:pStyle w:val="NoSpacing"/>
        <w:numPr>
          <w:ilvl w:val="0"/>
          <w:numId w:val="1"/>
        </w:numPr>
      </w:pPr>
      <w:r>
        <w:t xml:space="preserve">How can </w:t>
      </w:r>
      <w:proofErr w:type="gramStart"/>
      <w:r>
        <w:t>shared</w:t>
      </w:r>
      <w:proofErr w:type="gramEnd"/>
      <w:r>
        <w:t xml:space="preserve"> files b</w:t>
      </w:r>
      <w:r>
        <w:t>e encrypted.</w:t>
      </w:r>
    </w:p>
    <w:p w:rsidR="004B190D" w:rsidRDefault="002E3DC0">
      <w:pPr>
        <w:pStyle w:val="NoSpacing"/>
        <w:numPr>
          <w:ilvl w:val="0"/>
          <w:numId w:val="1"/>
        </w:numPr>
      </w:pPr>
      <w:r>
        <w:t xml:space="preserve">Include some element of cost.  It doesn't have to be a lengthy discussion down to the dollar.  You should explain the implications of cost of upgrading hardware (if you choose to upgrade) and licenses.  </w:t>
      </w:r>
    </w:p>
    <w:p w:rsidR="002A0BBC" w:rsidRDefault="004B190D" w:rsidP="004B190D">
      <w:pPr>
        <w:suppressAutoHyphens w:val="0"/>
        <w:spacing w:after="0"/>
      </w:pPr>
      <w:r>
        <w:br w:type="page"/>
      </w:r>
    </w:p>
    <w:p w:rsidR="00306D57" w:rsidRPr="004B190D" w:rsidRDefault="00306D57" w:rsidP="004B190D">
      <w:pPr>
        <w:pStyle w:val="Heading"/>
        <w:jc w:val="center"/>
      </w:pPr>
      <w:r w:rsidRPr="004B190D">
        <w:lastRenderedPageBreak/>
        <w:t>Ru</w:t>
      </w:r>
      <w:bookmarkStart w:id="0" w:name="_GoBack"/>
      <w:bookmarkEnd w:id="0"/>
      <w:r w:rsidRPr="004B190D">
        <w:t>bric for Paper</w:t>
      </w:r>
    </w:p>
    <w:p w:rsidR="004B190D" w:rsidRDefault="004B190D" w:rsidP="00306D57">
      <w:pPr>
        <w:pStyle w:val="NoSpacing"/>
        <w:jc w:val="center"/>
      </w:pPr>
    </w:p>
    <w:tbl>
      <w:tblPr>
        <w:tblStyle w:val="TableGrid"/>
        <w:tblW w:w="10342" w:type="dxa"/>
        <w:tblLook w:val="04A0" w:firstRow="1" w:lastRow="0" w:firstColumn="1" w:lastColumn="0" w:noHBand="0" w:noVBand="1"/>
      </w:tblPr>
      <w:tblGrid>
        <w:gridCol w:w="5171"/>
        <w:gridCol w:w="5171"/>
      </w:tblGrid>
      <w:tr w:rsidR="00306D57" w:rsidRPr="00306D57" w:rsidTr="00D616D8">
        <w:trPr>
          <w:trHeight w:val="413"/>
        </w:trPr>
        <w:tc>
          <w:tcPr>
            <w:tcW w:w="5171" w:type="dxa"/>
            <w:shd w:val="clear" w:color="auto" w:fill="000000" w:themeFill="text1"/>
            <w:vAlign w:val="center"/>
          </w:tcPr>
          <w:p w:rsidR="00306D57" w:rsidRPr="00306D57" w:rsidRDefault="00306D57" w:rsidP="00D616D8">
            <w:pPr>
              <w:pStyle w:val="NoSpacing"/>
              <w:jc w:val="center"/>
              <w:rPr>
                <w:b/>
                <w:color w:val="FFFFFF" w:themeColor="background1"/>
                <w:sz w:val="22"/>
              </w:rPr>
            </w:pPr>
            <w:r w:rsidRPr="00306D57">
              <w:rPr>
                <w:b/>
                <w:color w:val="FFFFFF" w:themeColor="background1"/>
                <w:sz w:val="22"/>
              </w:rPr>
              <w:t>Criteria</w:t>
            </w:r>
          </w:p>
        </w:tc>
        <w:tc>
          <w:tcPr>
            <w:tcW w:w="5171" w:type="dxa"/>
            <w:shd w:val="clear" w:color="auto" w:fill="000000" w:themeFill="text1"/>
            <w:vAlign w:val="center"/>
          </w:tcPr>
          <w:p w:rsidR="00306D57" w:rsidRPr="00306D57" w:rsidRDefault="00306D57" w:rsidP="00D616D8">
            <w:pPr>
              <w:pStyle w:val="NoSpacing"/>
              <w:jc w:val="center"/>
              <w:rPr>
                <w:b/>
                <w:color w:val="FFFFFF" w:themeColor="background1"/>
                <w:sz w:val="22"/>
              </w:rPr>
            </w:pPr>
            <w:r w:rsidRPr="00306D57">
              <w:rPr>
                <w:b/>
                <w:color w:val="FFFFFF" w:themeColor="background1"/>
                <w:sz w:val="22"/>
              </w:rPr>
              <w:t>Expectation</w:t>
            </w:r>
          </w:p>
        </w:tc>
      </w:tr>
      <w:tr w:rsidR="00306D57" w:rsidRPr="00306D57" w:rsidTr="00D616D8">
        <w:trPr>
          <w:trHeight w:val="1266"/>
        </w:trPr>
        <w:tc>
          <w:tcPr>
            <w:tcW w:w="5171" w:type="dxa"/>
            <w:vAlign w:val="center"/>
          </w:tcPr>
          <w:p w:rsidR="00306D57" w:rsidRPr="00306D57" w:rsidRDefault="00306D57" w:rsidP="00D616D8">
            <w:pPr>
              <w:pStyle w:val="NoSpacing"/>
              <w:rPr>
                <w:sz w:val="20"/>
              </w:rPr>
            </w:pPr>
            <w:r w:rsidRPr="00306D57">
              <w:rPr>
                <w:sz w:val="20"/>
              </w:rPr>
              <w:t>Planning and Assessment of the computer hardware needed for Linux Operating System (OS)</w:t>
            </w:r>
          </w:p>
        </w:tc>
        <w:tc>
          <w:tcPr>
            <w:tcW w:w="5171" w:type="dxa"/>
            <w:vAlign w:val="center"/>
          </w:tcPr>
          <w:p w:rsidR="00306D57" w:rsidRPr="00306D57" w:rsidRDefault="00306D57" w:rsidP="00D616D8">
            <w:pPr>
              <w:pStyle w:val="NoSpacing"/>
              <w:rPr>
                <w:sz w:val="20"/>
              </w:rPr>
            </w:pPr>
            <w:r w:rsidRPr="00306D57">
              <w:rPr>
                <w:sz w:val="20"/>
              </w:rPr>
              <w:t>Excellent coverage of XP to Linux Migration Plan.</w:t>
            </w:r>
          </w:p>
          <w:p w:rsidR="00306D57" w:rsidRPr="00306D57" w:rsidRDefault="00306D57" w:rsidP="00D616D8">
            <w:pPr>
              <w:pStyle w:val="NoSpacing"/>
              <w:rPr>
                <w:sz w:val="20"/>
              </w:rPr>
            </w:pPr>
            <w:r w:rsidRPr="00306D57">
              <w:rPr>
                <w:sz w:val="20"/>
              </w:rPr>
              <w:t>Detailed coverage of the computer hardware requirements and comparison.</w:t>
            </w:r>
          </w:p>
        </w:tc>
      </w:tr>
      <w:tr w:rsidR="00306D57" w:rsidRPr="00306D57" w:rsidTr="00D616D8">
        <w:trPr>
          <w:trHeight w:val="413"/>
        </w:trPr>
        <w:tc>
          <w:tcPr>
            <w:tcW w:w="5171" w:type="dxa"/>
            <w:vAlign w:val="center"/>
          </w:tcPr>
          <w:p w:rsidR="00306D57" w:rsidRPr="00306D57" w:rsidRDefault="00D616D8" w:rsidP="00D616D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Explanation of Linux OS “How-to”</w:t>
            </w:r>
          </w:p>
        </w:tc>
        <w:tc>
          <w:tcPr>
            <w:tcW w:w="5171" w:type="dxa"/>
            <w:vAlign w:val="center"/>
          </w:tcPr>
          <w:p w:rsidR="00306D57" w:rsidRPr="00306D57" w:rsidRDefault="00D616D8" w:rsidP="00D616D8">
            <w:pPr>
              <w:pStyle w:val="NoSpacing"/>
              <w:rPr>
                <w:sz w:val="20"/>
              </w:rPr>
            </w:pPr>
            <w:r w:rsidRPr="00D616D8">
              <w:rPr>
                <w:sz w:val="20"/>
              </w:rPr>
              <w:t xml:space="preserve">Demonstrates a thorough and insightful understanding of the key concepts, principles and theories of how users will log onto, how systems will receive IP address, how DNS will be accessed by the </w:t>
            </w:r>
            <w:proofErr w:type="spellStart"/>
            <w:r w:rsidRPr="00D616D8">
              <w:rPr>
                <w:sz w:val="20"/>
              </w:rPr>
              <w:t>PhelpsTech</w:t>
            </w:r>
            <w:proofErr w:type="spellEnd"/>
            <w:r w:rsidRPr="00D616D8">
              <w:rPr>
                <w:sz w:val="20"/>
              </w:rPr>
              <w:t xml:space="preserve"> systems, how printing will be handled, and how files will be accessed by </w:t>
            </w:r>
            <w:proofErr w:type="spellStart"/>
            <w:r w:rsidRPr="00D616D8">
              <w:rPr>
                <w:sz w:val="20"/>
              </w:rPr>
              <w:t>PhelpsTech</w:t>
            </w:r>
            <w:proofErr w:type="spellEnd"/>
            <w:r w:rsidRPr="00D616D8">
              <w:rPr>
                <w:sz w:val="20"/>
              </w:rPr>
              <w:t>.</w:t>
            </w:r>
          </w:p>
        </w:tc>
      </w:tr>
      <w:tr w:rsidR="00306D57" w:rsidRPr="00306D57" w:rsidTr="00D616D8">
        <w:trPr>
          <w:trHeight w:val="413"/>
        </w:trPr>
        <w:tc>
          <w:tcPr>
            <w:tcW w:w="5171" w:type="dxa"/>
            <w:vAlign w:val="center"/>
          </w:tcPr>
          <w:p w:rsidR="00306D57" w:rsidRPr="00306D57" w:rsidRDefault="00D616D8" w:rsidP="00D616D8">
            <w:pPr>
              <w:pStyle w:val="NoSpacing"/>
              <w:rPr>
                <w:sz w:val="20"/>
              </w:rPr>
            </w:pPr>
            <w:r w:rsidRPr="00D616D8">
              <w:rPr>
                <w:sz w:val="20"/>
              </w:rPr>
              <w:t>Implementation of appropriate security measures</w:t>
            </w:r>
          </w:p>
        </w:tc>
        <w:tc>
          <w:tcPr>
            <w:tcW w:w="5171" w:type="dxa"/>
            <w:vAlign w:val="center"/>
          </w:tcPr>
          <w:p w:rsidR="00306D57" w:rsidRPr="00306D57" w:rsidRDefault="00D616D8" w:rsidP="00D616D8">
            <w:pPr>
              <w:pStyle w:val="NoSpacing"/>
              <w:rPr>
                <w:sz w:val="20"/>
              </w:rPr>
            </w:pPr>
            <w:r w:rsidRPr="00D616D8">
              <w:rPr>
                <w:sz w:val="20"/>
              </w:rPr>
              <w:t xml:space="preserve">Demonstrates a thorough and insightful understanding of the key concepts, principles and theories of </w:t>
            </w:r>
            <w:proofErr w:type="spellStart"/>
            <w:r w:rsidRPr="00D616D8">
              <w:rPr>
                <w:sz w:val="20"/>
              </w:rPr>
              <w:t>howPhelpsTech</w:t>
            </w:r>
            <w:proofErr w:type="spellEnd"/>
            <w:r w:rsidRPr="00D616D8">
              <w:rPr>
                <w:sz w:val="20"/>
              </w:rPr>
              <w:t> can securely share files from variety of groups and what data is encrypted</w:t>
            </w:r>
          </w:p>
        </w:tc>
      </w:tr>
      <w:tr w:rsidR="00306D57" w:rsidRPr="00306D57" w:rsidTr="00D616D8">
        <w:trPr>
          <w:trHeight w:val="413"/>
        </w:trPr>
        <w:tc>
          <w:tcPr>
            <w:tcW w:w="5171" w:type="dxa"/>
            <w:vAlign w:val="center"/>
          </w:tcPr>
          <w:p w:rsidR="00306D57" w:rsidRPr="00306D57" w:rsidRDefault="00D616D8" w:rsidP="00D616D8">
            <w:pPr>
              <w:pStyle w:val="NoSpacing"/>
              <w:rPr>
                <w:sz w:val="20"/>
              </w:rPr>
            </w:pPr>
            <w:r w:rsidRPr="00D616D8">
              <w:rPr>
                <w:sz w:val="20"/>
              </w:rPr>
              <w:t>Relevance to Topics Covered (Overall Level of Detail)</w:t>
            </w:r>
          </w:p>
        </w:tc>
        <w:tc>
          <w:tcPr>
            <w:tcW w:w="5171" w:type="dxa"/>
            <w:vAlign w:val="center"/>
          </w:tcPr>
          <w:p w:rsidR="00D616D8" w:rsidRPr="00D616D8" w:rsidRDefault="00D616D8" w:rsidP="00D616D8">
            <w:pPr>
              <w:pStyle w:val="NoSpacing"/>
              <w:numPr>
                <w:ilvl w:val="0"/>
                <w:numId w:val="5"/>
              </w:numPr>
              <w:rPr>
                <w:sz w:val="20"/>
              </w:rPr>
            </w:pPr>
            <w:r w:rsidRPr="00D616D8">
              <w:rPr>
                <w:sz w:val="20"/>
              </w:rPr>
              <w:t>All of the topics are addressed to a reasonable depth.</w:t>
            </w:r>
          </w:p>
          <w:p w:rsidR="00D616D8" w:rsidRPr="00D616D8" w:rsidRDefault="00D616D8" w:rsidP="00D616D8">
            <w:pPr>
              <w:pStyle w:val="NoSpacing"/>
              <w:numPr>
                <w:ilvl w:val="0"/>
                <w:numId w:val="5"/>
              </w:numPr>
              <w:rPr>
                <w:sz w:val="20"/>
              </w:rPr>
            </w:pPr>
            <w:r w:rsidRPr="00D616D8">
              <w:rPr>
                <w:sz w:val="20"/>
              </w:rPr>
              <w:t>The paper includes a sufficient level of technical detail.</w:t>
            </w:r>
          </w:p>
          <w:p w:rsidR="00306D57" w:rsidRPr="00306D57" w:rsidRDefault="00D616D8" w:rsidP="00D616D8">
            <w:pPr>
              <w:pStyle w:val="NoSpacing"/>
              <w:numPr>
                <w:ilvl w:val="0"/>
                <w:numId w:val="5"/>
              </w:numPr>
              <w:rPr>
                <w:sz w:val="20"/>
              </w:rPr>
            </w:pPr>
            <w:r w:rsidRPr="00D616D8">
              <w:rPr>
                <w:sz w:val="20"/>
              </w:rPr>
              <w:t>Paper provides manpower/scheduling estimates</w:t>
            </w:r>
          </w:p>
        </w:tc>
      </w:tr>
      <w:tr w:rsidR="00306D57" w:rsidRPr="00306D57" w:rsidTr="00D616D8">
        <w:trPr>
          <w:trHeight w:val="413"/>
        </w:trPr>
        <w:tc>
          <w:tcPr>
            <w:tcW w:w="5171" w:type="dxa"/>
            <w:vAlign w:val="center"/>
          </w:tcPr>
          <w:p w:rsidR="00306D57" w:rsidRPr="00306D57" w:rsidRDefault="00D616D8" w:rsidP="00D616D8">
            <w:pPr>
              <w:pStyle w:val="NoSpacing"/>
              <w:rPr>
                <w:sz w:val="20"/>
              </w:rPr>
            </w:pPr>
            <w:r w:rsidRPr="00D616D8">
              <w:rPr>
                <w:sz w:val="20"/>
              </w:rPr>
              <w:t>Writing Mechanics -Organization, Quality, Grammar and Spelling</w:t>
            </w:r>
          </w:p>
        </w:tc>
        <w:tc>
          <w:tcPr>
            <w:tcW w:w="5171" w:type="dxa"/>
            <w:vAlign w:val="center"/>
          </w:tcPr>
          <w:p w:rsidR="00D616D8" w:rsidRPr="00D616D8" w:rsidRDefault="00D616D8" w:rsidP="00D616D8">
            <w:pPr>
              <w:pStyle w:val="NoSpacing"/>
              <w:numPr>
                <w:ilvl w:val="0"/>
                <w:numId w:val="3"/>
              </w:numPr>
              <w:rPr>
                <w:sz w:val="20"/>
              </w:rPr>
            </w:pPr>
            <w:r w:rsidRPr="00D616D8">
              <w:rPr>
                <w:sz w:val="20"/>
              </w:rPr>
              <w:t>Submission is organized logically.</w:t>
            </w:r>
          </w:p>
          <w:p w:rsidR="00D616D8" w:rsidRPr="00D616D8" w:rsidRDefault="00D616D8" w:rsidP="00D616D8">
            <w:pPr>
              <w:pStyle w:val="NoSpacing"/>
              <w:numPr>
                <w:ilvl w:val="0"/>
                <w:numId w:val="3"/>
              </w:numPr>
              <w:rPr>
                <w:sz w:val="20"/>
              </w:rPr>
            </w:pPr>
            <w:r w:rsidRPr="00D616D8">
              <w:rPr>
                <w:sz w:val="20"/>
              </w:rPr>
              <w:t>Ideas are presented coherently.</w:t>
            </w:r>
          </w:p>
          <w:p w:rsidR="00D616D8" w:rsidRPr="00D616D8" w:rsidRDefault="00D616D8" w:rsidP="00D616D8">
            <w:pPr>
              <w:pStyle w:val="NoSpacing"/>
              <w:numPr>
                <w:ilvl w:val="0"/>
                <w:numId w:val="3"/>
              </w:numPr>
              <w:rPr>
                <w:sz w:val="20"/>
              </w:rPr>
            </w:pPr>
            <w:r w:rsidRPr="00D616D8">
              <w:rPr>
                <w:sz w:val="20"/>
              </w:rPr>
              <w:t>Writing style is appropriate.</w:t>
            </w:r>
          </w:p>
          <w:p w:rsidR="00306D57" w:rsidRPr="00306D57" w:rsidRDefault="00D616D8" w:rsidP="00D616D8">
            <w:pPr>
              <w:pStyle w:val="NoSpacing"/>
              <w:numPr>
                <w:ilvl w:val="0"/>
                <w:numId w:val="3"/>
              </w:numPr>
              <w:rPr>
                <w:sz w:val="20"/>
              </w:rPr>
            </w:pPr>
            <w:r w:rsidRPr="00D616D8">
              <w:rPr>
                <w:sz w:val="20"/>
              </w:rPr>
              <w:t>There are very few errors in grammar or spelling</w:t>
            </w:r>
          </w:p>
        </w:tc>
      </w:tr>
      <w:tr w:rsidR="00306D57" w:rsidRPr="00306D57" w:rsidTr="00D616D8">
        <w:trPr>
          <w:trHeight w:val="413"/>
        </w:trPr>
        <w:tc>
          <w:tcPr>
            <w:tcW w:w="5171" w:type="dxa"/>
            <w:vAlign w:val="center"/>
          </w:tcPr>
          <w:p w:rsidR="00306D57" w:rsidRPr="00306D57" w:rsidRDefault="00D616D8" w:rsidP="00D616D8">
            <w:pPr>
              <w:pStyle w:val="NoSpacing"/>
              <w:rPr>
                <w:sz w:val="20"/>
              </w:rPr>
            </w:pPr>
            <w:r w:rsidRPr="00D616D8">
              <w:rPr>
                <w:sz w:val="20"/>
              </w:rPr>
              <w:t>Writing Mechanics - Paper Requirements</w:t>
            </w:r>
          </w:p>
        </w:tc>
        <w:tc>
          <w:tcPr>
            <w:tcW w:w="5171" w:type="dxa"/>
            <w:vAlign w:val="center"/>
          </w:tcPr>
          <w:p w:rsidR="00D616D8" w:rsidRPr="00D616D8" w:rsidRDefault="00D616D8" w:rsidP="00D616D8">
            <w:pPr>
              <w:pStyle w:val="NoSpacing"/>
              <w:numPr>
                <w:ilvl w:val="0"/>
                <w:numId w:val="8"/>
              </w:numPr>
              <w:rPr>
                <w:sz w:val="20"/>
              </w:rPr>
            </w:pPr>
            <w:r w:rsidRPr="00D616D8">
              <w:rPr>
                <w:sz w:val="20"/>
              </w:rPr>
              <w:t>Formatting requirements met.</w:t>
            </w:r>
          </w:p>
          <w:p w:rsidR="00D616D8" w:rsidRPr="00D616D8" w:rsidRDefault="00D616D8" w:rsidP="00D616D8">
            <w:pPr>
              <w:pStyle w:val="NoSpacing"/>
              <w:numPr>
                <w:ilvl w:val="0"/>
                <w:numId w:val="8"/>
              </w:numPr>
              <w:rPr>
                <w:sz w:val="20"/>
              </w:rPr>
            </w:pPr>
            <w:r w:rsidRPr="00D616D8">
              <w:rPr>
                <w:sz w:val="20"/>
              </w:rPr>
              <w:t>Paper length requirements met.</w:t>
            </w:r>
          </w:p>
          <w:p w:rsidR="00D616D8" w:rsidRPr="00D616D8" w:rsidRDefault="00D616D8" w:rsidP="00D616D8">
            <w:pPr>
              <w:pStyle w:val="NoSpacing"/>
              <w:numPr>
                <w:ilvl w:val="0"/>
                <w:numId w:val="8"/>
              </w:numPr>
              <w:rPr>
                <w:sz w:val="20"/>
              </w:rPr>
            </w:pPr>
            <w:r w:rsidRPr="00D616D8">
              <w:rPr>
                <w:sz w:val="20"/>
              </w:rPr>
              <w:t>At least one diagram used.</w:t>
            </w:r>
          </w:p>
          <w:p w:rsidR="00306D57" w:rsidRPr="00306D57" w:rsidRDefault="00D616D8" w:rsidP="00D616D8">
            <w:pPr>
              <w:pStyle w:val="NoSpacing"/>
              <w:numPr>
                <w:ilvl w:val="0"/>
                <w:numId w:val="8"/>
              </w:numPr>
              <w:rPr>
                <w:sz w:val="20"/>
              </w:rPr>
            </w:pPr>
            <w:r w:rsidRPr="00D616D8">
              <w:rPr>
                <w:sz w:val="20"/>
              </w:rPr>
              <w:t>Title page provided</w:t>
            </w:r>
          </w:p>
        </w:tc>
      </w:tr>
      <w:tr w:rsidR="00306D57" w:rsidRPr="00306D57" w:rsidTr="00D616D8">
        <w:trPr>
          <w:trHeight w:val="413"/>
        </w:trPr>
        <w:tc>
          <w:tcPr>
            <w:tcW w:w="5171" w:type="dxa"/>
            <w:vAlign w:val="center"/>
          </w:tcPr>
          <w:p w:rsidR="00306D57" w:rsidRPr="00306D57" w:rsidRDefault="00D616D8" w:rsidP="00D616D8">
            <w:pPr>
              <w:pStyle w:val="NoSpacing"/>
              <w:rPr>
                <w:sz w:val="20"/>
              </w:rPr>
            </w:pPr>
            <w:r w:rsidRPr="00D616D8">
              <w:rPr>
                <w:sz w:val="20"/>
              </w:rPr>
              <w:t>Writing Mechanics - Citation and Quotations</w:t>
            </w:r>
          </w:p>
        </w:tc>
        <w:tc>
          <w:tcPr>
            <w:tcW w:w="5171" w:type="dxa"/>
            <w:vAlign w:val="center"/>
          </w:tcPr>
          <w:p w:rsidR="00D616D8" w:rsidRPr="00D616D8" w:rsidRDefault="00D616D8" w:rsidP="00D616D8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D616D8">
              <w:rPr>
                <w:sz w:val="20"/>
              </w:rPr>
              <w:t xml:space="preserve">Any external sources were </w:t>
            </w:r>
            <w:proofErr w:type="gramStart"/>
            <w:r w:rsidRPr="00D616D8">
              <w:rPr>
                <w:sz w:val="20"/>
              </w:rPr>
              <w:t>cited/quoted</w:t>
            </w:r>
            <w:proofErr w:type="gramEnd"/>
            <w:r w:rsidRPr="00D616D8">
              <w:rPr>
                <w:sz w:val="20"/>
              </w:rPr>
              <w:t>.</w:t>
            </w:r>
          </w:p>
          <w:p w:rsidR="00D616D8" w:rsidRPr="00D616D8" w:rsidRDefault="00D616D8" w:rsidP="00D616D8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D616D8">
              <w:rPr>
                <w:sz w:val="20"/>
              </w:rPr>
              <w:t>Citations and quotations used appropriately.</w:t>
            </w:r>
          </w:p>
          <w:p w:rsidR="00D616D8" w:rsidRPr="00D616D8" w:rsidRDefault="00D616D8" w:rsidP="00D616D8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D616D8">
              <w:rPr>
                <w:sz w:val="20"/>
              </w:rPr>
              <w:t>APA format followed properly for citations.</w:t>
            </w:r>
          </w:p>
          <w:p w:rsidR="00306D57" w:rsidRPr="00306D57" w:rsidRDefault="00D616D8" w:rsidP="00D616D8">
            <w:pPr>
              <w:pStyle w:val="NoSpacing"/>
              <w:numPr>
                <w:ilvl w:val="0"/>
                <w:numId w:val="9"/>
              </w:numPr>
              <w:rPr>
                <w:sz w:val="20"/>
              </w:rPr>
            </w:pPr>
            <w:r w:rsidRPr="00D616D8">
              <w:rPr>
                <w:sz w:val="20"/>
              </w:rPr>
              <w:t>At least one non-textbook, non-</w:t>
            </w:r>
            <w:proofErr w:type="spellStart"/>
            <w:r w:rsidRPr="00D616D8">
              <w:rPr>
                <w:sz w:val="20"/>
              </w:rPr>
              <w:t>LabSim</w:t>
            </w:r>
            <w:proofErr w:type="spellEnd"/>
            <w:r w:rsidRPr="00D616D8">
              <w:rPr>
                <w:sz w:val="20"/>
              </w:rPr>
              <w:t>, non-Wikipedia resource referenced</w:t>
            </w:r>
          </w:p>
        </w:tc>
      </w:tr>
    </w:tbl>
    <w:p w:rsidR="00306D57" w:rsidRDefault="00306D57">
      <w:pPr>
        <w:pStyle w:val="NoSpacing"/>
      </w:pPr>
    </w:p>
    <w:sectPr w:rsidR="00306D57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5C58"/>
    <w:multiLevelType w:val="hybridMultilevel"/>
    <w:tmpl w:val="D43EE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C52610"/>
    <w:multiLevelType w:val="hybridMultilevel"/>
    <w:tmpl w:val="D25A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642D1"/>
    <w:multiLevelType w:val="hybridMultilevel"/>
    <w:tmpl w:val="F6BAC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9F250F"/>
    <w:multiLevelType w:val="hybridMultilevel"/>
    <w:tmpl w:val="E9FE4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6C3B4A"/>
    <w:multiLevelType w:val="hybridMultilevel"/>
    <w:tmpl w:val="A394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5751F"/>
    <w:multiLevelType w:val="hybridMultilevel"/>
    <w:tmpl w:val="E5127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8E3400"/>
    <w:multiLevelType w:val="multilevel"/>
    <w:tmpl w:val="41EA1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B5422A"/>
    <w:multiLevelType w:val="multilevel"/>
    <w:tmpl w:val="05A25B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57E470D"/>
    <w:multiLevelType w:val="hybridMultilevel"/>
    <w:tmpl w:val="E55C8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BC"/>
    <w:rsid w:val="002A0BBC"/>
    <w:rsid w:val="002E3DC0"/>
    <w:rsid w:val="00306D57"/>
    <w:rsid w:val="004B190D"/>
    <w:rsid w:val="00D616D8"/>
    <w:rsid w:val="00F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B1B7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B1B79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B1B79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B1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aption1Char">
    <w:name w:val="Caption1 Char"/>
    <w:basedOn w:val="DefaultParagraphFont"/>
    <w:link w:val="Caption1"/>
    <w:qFormat/>
    <w:rsid w:val="00D44C68"/>
    <w:rPr>
      <w:rFonts w:ascii="Times New Roman" w:hAnsi="Times New Roman"/>
      <w:b/>
      <w:bCs/>
      <w:sz w:val="20"/>
      <w:szCs w:val="20"/>
      <w:lang w:val="en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uiPriority w:val="1"/>
    <w:qFormat/>
    <w:rsid w:val="00525429"/>
    <w:pPr>
      <w:suppressAutoHyphens/>
      <w:spacing w:line="240" w:lineRule="auto"/>
    </w:pPr>
    <w:rPr>
      <w:color w:val="00000A"/>
      <w:sz w:val="24"/>
    </w:rPr>
  </w:style>
  <w:style w:type="paragraph" w:customStyle="1" w:styleId="Caption1">
    <w:name w:val="Caption1"/>
    <w:basedOn w:val="NoSpacing"/>
    <w:link w:val="Caption1Char"/>
    <w:qFormat/>
    <w:rsid w:val="00D44C68"/>
    <w:pPr>
      <w:jc w:val="center"/>
    </w:pPr>
    <w:rPr>
      <w:b/>
      <w:bCs/>
      <w:sz w:val="20"/>
      <w:szCs w:val="20"/>
      <w:lang w:val="en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59"/>
    <w:rsid w:val="00306D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B1B7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B1B79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B1B79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B1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aption1Char">
    <w:name w:val="Caption1 Char"/>
    <w:basedOn w:val="DefaultParagraphFont"/>
    <w:link w:val="Caption1"/>
    <w:qFormat/>
    <w:rsid w:val="00D44C68"/>
    <w:rPr>
      <w:rFonts w:ascii="Times New Roman" w:hAnsi="Times New Roman"/>
      <w:b/>
      <w:bCs/>
      <w:sz w:val="20"/>
      <w:szCs w:val="20"/>
      <w:lang w:val="en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uiPriority w:val="1"/>
    <w:qFormat/>
    <w:rsid w:val="00525429"/>
    <w:pPr>
      <w:suppressAutoHyphens/>
      <w:spacing w:line="240" w:lineRule="auto"/>
    </w:pPr>
    <w:rPr>
      <w:color w:val="00000A"/>
      <w:sz w:val="24"/>
    </w:rPr>
  </w:style>
  <w:style w:type="paragraph" w:customStyle="1" w:styleId="Caption1">
    <w:name w:val="Caption1"/>
    <w:basedOn w:val="NoSpacing"/>
    <w:link w:val="Caption1Char"/>
    <w:qFormat/>
    <w:rsid w:val="00D44C68"/>
    <w:pPr>
      <w:jc w:val="center"/>
    </w:pPr>
    <w:rPr>
      <w:b/>
      <w:bCs/>
      <w:sz w:val="20"/>
      <w:szCs w:val="20"/>
      <w:lang w:val="en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59"/>
    <w:rsid w:val="00306D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"%username%"</cp:lastModifiedBy>
  <cp:revision>5</cp:revision>
  <dcterms:created xsi:type="dcterms:W3CDTF">2016-09-19T14:20:00Z</dcterms:created>
  <dcterms:modified xsi:type="dcterms:W3CDTF">2016-09-19T14:25:00Z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